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B3" w:rsidRPr="00034117" w:rsidRDefault="008F4EA8">
      <w:pPr>
        <w:pStyle w:val="Normal1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034117">
        <w:rPr>
          <w:rFonts w:ascii="Arial" w:hAnsi="Arial" w:cs="Arial"/>
          <w:b/>
          <w:sz w:val="24"/>
          <w:szCs w:val="24"/>
          <w:u w:val="single"/>
        </w:rPr>
        <w:t>VISTO</w:t>
      </w:r>
    </w:p>
    <w:p w:rsidR="00FD3FB3" w:rsidRPr="00034117" w:rsidRDefault="008F4EA8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sz w:val="24"/>
          <w:szCs w:val="24"/>
        </w:rPr>
        <w:t xml:space="preserve">El Expte. </w:t>
      </w:r>
      <w:r w:rsidRPr="00034117">
        <w:rPr>
          <w:rFonts w:ascii="Arial" w:hAnsi="Arial" w:cs="Arial"/>
          <w:b/>
          <w:sz w:val="24"/>
          <w:szCs w:val="24"/>
        </w:rPr>
        <w:t>EX-1506-2023</w:t>
      </w:r>
      <w:r w:rsidR="00034117" w:rsidRPr="00034117">
        <w:rPr>
          <w:rFonts w:ascii="Arial" w:hAnsi="Arial" w:cs="Arial"/>
          <w:b/>
          <w:bCs/>
          <w:sz w:val="24"/>
          <w:szCs w:val="24"/>
        </w:rPr>
        <w:t xml:space="preserve"> PERHCD-HCD </w:t>
      </w:r>
      <w:r w:rsidRPr="00034117">
        <w:rPr>
          <w:rFonts w:ascii="Arial" w:hAnsi="Arial" w:cs="Arial"/>
          <w:sz w:val="24"/>
          <w:szCs w:val="24"/>
          <w:highlight w:val="white"/>
        </w:rPr>
        <w:t>CONSEJO DE PROMOCION Y PROTECCION DE LOS DERECHOS DEL NIÑO Y ADOLESCENTE PERGAMINO - SOLICITA ADHESION A LA LEY 27709 LEY LUCIO</w:t>
      </w:r>
    </w:p>
    <w:p w:rsidR="00034117" w:rsidRDefault="00034117">
      <w:pPr>
        <w:pStyle w:val="Normal1"/>
        <w:rPr>
          <w:rFonts w:ascii="Arial" w:hAnsi="Arial" w:cs="Arial"/>
          <w:b/>
          <w:sz w:val="24"/>
          <w:szCs w:val="24"/>
          <w:u w:val="single"/>
        </w:rPr>
      </w:pPr>
    </w:p>
    <w:p w:rsidR="00FD3FB3" w:rsidRPr="00034117" w:rsidRDefault="008F4EA8">
      <w:pPr>
        <w:pStyle w:val="Normal1"/>
        <w:rPr>
          <w:rFonts w:ascii="Arial" w:hAnsi="Arial" w:cs="Arial"/>
          <w:b/>
          <w:sz w:val="24"/>
          <w:szCs w:val="24"/>
          <w:u w:val="single"/>
        </w:rPr>
      </w:pPr>
      <w:r w:rsidRPr="00034117">
        <w:rPr>
          <w:rFonts w:ascii="Arial" w:hAnsi="Arial" w:cs="Arial"/>
          <w:b/>
          <w:sz w:val="24"/>
          <w:szCs w:val="24"/>
          <w:u w:val="single"/>
        </w:rPr>
        <w:t>CONSIDERANDO</w:t>
      </w:r>
    </w:p>
    <w:p w:rsidR="00FD3FB3" w:rsidRPr="00034117" w:rsidRDefault="008F4EA8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sz w:val="24"/>
          <w:szCs w:val="24"/>
        </w:rPr>
        <w:t>Que la Ley Nacional 27.709, Ley Lucio, su objetivo es detener la violencia en las infancias.</w:t>
      </w:r>
    </w:p>
    <w:p w:rsidR="00FD3FB3" w:rsidRPr="00034117" w:rsidRDefault="008F4EA8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sz w:val="24"/>
          <w:szCs w:val="24"/>
        </w:rPr>
        <w:t>Que dicha Ley establece la capacitación obligatoria en materia de derechos de la infancia y violencias contra niñas, niños y adolescentes para todas las personas que se desempeñen en la función pública en todos sus niveles y jerarquías de los Poderes Ejecutivo, Legislativo y Judicial.</w:t>
      </w:r>
    </w:p>
    <w:p w:rsidR="00FD3FB3" w:rsidRDefault="00A52053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sz w:val="24"/>
          <w:szCs w:val="24"/>
        </w:rPr>
        <w:t>Que p</w:t>
      </w:r>
      <w:r w:rsidR="008F4EA8" w:rsidRPr="00034117">
        <w:rPr>
          <w:rFonts w:ascii="Arial" w:hAnsi="Arial" w:cs="Arial"/>
          <w:sz w:val="24"/>
          <w:szCs w:val="24"/>
        </w:rPr>
        <w:t>or otra parte el Estado deberá realizar campañas de concientización que ayuden a detectar y prevenir el maltrato y violencia y establece la obligatoriedad de la implementación de la línea 102 en todo el territorio argentino para la promoción de derechos de las infancias y la atención gratuita con reserva de identidades para proteger a aquellas personas, que con conocimiento de alguna situación de maltrato infantil, realicen denuncias.</w:t>
      </w:r>
    </w:p>
    <w:p w:rsidR="00034117" w:rsidRDefault="00034117" w:rsidP="00034117">
      <w:pPr>
        <w:pStyle w:val="Normal1"/>
        <w:rPr>
          <w:rFonts w:ascii="Arial" w:hAnsi="Arial" w:cs="Arial"/>
          <w:b/>
          <w:sz w:val="24"/>
          <w:szCs w:val="24"/>
        </w:rPr>
      </w:pPr>
    </w:p>
    <w:p w:rsidR="00FD3FB3" w:rsidRPr="00034117" w:rsidRDefault="008F4EA8" w:rsidP="00034117">
      <w:pPr>
        <w:pStyle w:val="Normal1"/>
        <w:rPr>
          <w:rFonts w:ascii="Arial" w:hAnsi="Arial" w:cs="Arial"/>
          <w:b/>
          <w:sz w:val="24"/>
          <w:szCs w:val="24"/>
          <w:u w:val="single"/>
        </w:rPr>
      </w:pPr>
      <w:r w:rsidRPr="00034117">
        <w:rPr>
          <w:rFonts w:ascii="Arial" w:hAnsi="Arial" w:cs="Arial"/>
          <w:b/>
          <w:sz w:val="24"/>
          <w:szCs w:val="24"/>
          <w:u w:val="single"/>
        </w:rPr>
        <w:t>POR LO EXPUESTO</w:t>
      </w:r>
    </w:p>
    <w:p w:rsidR="00FD3FB3" w:rsidRPr="00034117" w:rsidRDefault="000326B4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sz w:val="24"/>
          <w:szCs w:val="24"/>
        </w:rPr>
        <w:t>El HONORABLE CONCEJO DELIBERANTE del Partido de Pergamino, en la Séptima Sesión Ordinaria celebrada el día 13 de Junio de 2023, aprobó por unanimidad la siguiente</w:t>
      </w:r>
    </w:p>
    <w:p w:rsidR="00034117" w:rsidRDefault="00034117">
      <w:pPr>
        <w:pStyle w:val="Normal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3FB3" w:rsidRPr="00034117" w:rsidRDefault="008F4EA8">
      <w:pPr>
        <w:pStyle w:val="Normal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4117">
        <w:rPr>
          <w:rFonts w:ascii="Arial" w:hAnsi="Arial" w:cs="Arial"/>
          <w:b/>
          <w:sz w:val="24"/>
          <w:szCs w:val="24"/>
          <w:u w:val="single"/>
        </w:rPr>
        <w:t>RESOLUCION</w:t>
      </w:r>
    </w:p>
    <w:p w:rsidR="00FD3FB3" w:rsidRPr="00034117" w:rsidRDefault="008F4EA8" w:rsidP="00034117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034117">
        <w:rPr>
          <w:rFonts w:ascii="Arial" w:hAnsi="Arial" w:cs="Arial"/>
          <w:b/>
          <w:sz w:val="24"/>
          <w:szCs w:val="24"/>
          <w:u w:val="single"/>
        </w:rPr>
        <w:t>Artículo 1:</w:t>
      </w:r>
      <w:r w:rsidRPr="00034117">
        <w:rPr>
          <w:rFonts w:ascii="Arial" w:hAnsi="Arial" w:cs="Arial"/>
          <w:sz w:val="24"/>
          <w:szCs w:val="24"/>
        </w:rPr>
        <w:t xml:space="preserve"> Apruébese la adhesión a la Ley</w:t>
      </w:r>
      <w:r w:rsidR="00034117">
        <w:rPr>
          <w:rFonts w:ascii="Arial" w:hAnsi="Arial" w:cs="Arial"/>
          <w:sz w:val="24"/>
          <w:szCs w:val="24"/>
        </w:rPr>
        <w:t xml:space="preserve"> N° 27.709 Ley</w:t>
      </w:r>
      <w:r w:rsidRPr="00034117">
        <w:rPr>
          <w:rFonts w:ascii="Arial" w:hAnsi="Arial" w:cs="Arial"/>
          <w:sz w:val="24"/>
          <w:szCs w:val="24"/>
        </w:rPr>
        <w:t xml:space="preserve"> Lucio.</w:t>
      </w:r>
    </w:p>
    <w:p w:rsidR="00FD3FB3" w:rsidRPr="00034117" w:rsidRDefault="008F4EA8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b/>
          <w:sz w:val="24"/>
          <w:szCs w:val="24"/>
          <w:u w:val="single"/>
        </w:rPr>
        <w:t>Artículo 2:</w:t>
      </w:r>
      <w:r w:rsidRPr="00034117">
        <w:rPr>
          <w:rFonts w:ascii="Arial" w:hAnsi="Arial" w:cs="Arial"/>
          <w:sz w:val="24"/>
          <w:szCs w:val="24"/>
        </w:rPr>
        <w:t xml:space="preserve"> Establézcase y evalúese por parte del Poder Ejecutivo las campañas de concientización que ayuden a detectar y prevenir el maltrato y violencia.</w:t>
      </w:r>
    </w:p>
    <w:p w:rsidR="00FD3FB3" w:rsidRPr="00034117" w:rsidRDefault="008F4EA8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b/>
          <w:sz w:val="24"/>
          <w:szCs w:val="24"/>
          <w:u w:val="single"/>
        </w:rPr>
        <w:t>Artículo 3:</w:t>
      </w:r>
      <w:r w:rsidR="00034117">
        <w:rPr>
          <w:rFonts w:ascii="Arial" w:hAnsi="Arial" w:cs="Arial"/>
          <w:sz w:val="24"/>
          <w:szCs w:val="24"/>
        </w:rPr>
        <w:t xml:space="preserve"> Envíese copia a todos los Departamentos Judiciales del D</w:t>
      </w:r>
      <w:r w:rsidRPr="00034117">
        <w:rPr>
          <w:rFonts w:ascii="Arial" w:hAnsi="Arial" w:cs="Arial"/>
          <w:sz w:val="24"/>
          <w:szCs w:val="24"/>
        </w:rPr>
        <w:t>epartamento de Pergamino.</w:t>
      </w:r>
    </w:p>
    <w:p w:rsidR="00FD3FB3" w:rsidRPr="00034117" w:rsidRDefault="008F4EA8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b/>
          <w:sz w:val="24"/>
          <w:szCs w:val="24"/>
          <w:u w:val="single"/>
        </w:rPr>
        <w:t>Artículo 4:</w:t>
      </w:r>
      <w:r w:rsidRPr="00034117">
        <w:rPr>
          <w:rFonts w:ascii="Arial" w:hAnsi="Arial" w:cs="Arial"/>
          <w:sz w:val="24"/>
          <w:szCs w:val="24"/>
        </w:rPr>
        <w:t xml:space="preserve"> Los vistos y considerandos forman parte de la presente.</w:t>
      </w:r>
    </w:p>
    <w:p w:rsidR="00FD3FB3" w:rsidRPr="00034117" w:rsidRDefault="008F4EA8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034117">
        <w:rPr>
          <w:rFonts w:ascii="Arial" w:hAnsi="Arial" w:cs="Arial"/>
          <w:b/>
          <w:sz w:val="24"/>
          <w:szCs w:val="24"/>
          <w:u w:val="single"/>
        </w:rPr>
        <w:t>Artículo 5:</w:t>
      </w:r>
      <w:r w:rsidRPr="00034117">
        <w:rPr>
          <w:rFonts w:ascii="Arial" w:hAnsi="Arial" w:cs="Arial"/>
          <w:sz w:val="24"/>
          <w:szCs w:val="24"/>
        </w:rPr>
        <w:t xml:space="preserve"> De forma.</w:t>
      </w:r>
    </w:p>
    <w:p w:rsidR="000326B4" w:rsidRPr="00034117" w:rsidRDefault="000326B4" w:rsidP="00034117">
      <w:pPr>
        <w:pStyle w:val="Normal1"/>
        <w:jc w:val="both"/>
        <w:rPr>
          <w:rFonts w:ascii="Arial" w:hAnsi="Arial" w:cs="Arial"/>
          <w:sz w:val="24"/>
          <w:szCs w:val="24"/>
        </w:rPr>
      </w:pPr>
    </w:p>
    <w:p w:rsidR="000326B4" w:rsidRPr="00034117" w:rsidRDefault="001448E7">
      <w:pPr>
        <w:pStyle w:val="Normal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RESOLUCIÓN N° 323</w:t>
      </w:r>
      <w:r w:rsidR="000326B4" w:rsidRPr="00034117">
        <w:rPr>
          <w:rFonts w:ascii="Arial" w:hAnsi="Arial" w:cs="Arial"/>
          <w:b/>
          <w:sz w:val="24"/>
          <w:szCs w:val="24"/>
          <w:u w:val="single"/>
        </w:rPr>
        <w:t>0/23.-</w:t>
      </w:r>
      <w:bookmarkEnd w:id="0"/>
    </w:p>
    <w:sectPr w:rsidR="000326B4" w:rsidRPr="00034117" w:rsidSect="00FD3FB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B3"/>
    <w:rsid w:val="000326B4"/>
    <w:rsid w:val="00034117"/>
    <w:rsid w:val="001448E7"/>
    <w:rsid w:val="008F4EA8"/>
    <w:rsid w:val="00A52053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D3F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D3F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D3F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D3F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D3F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D3F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D3FB3"/>
  </w:style>
  <w:style w:type="table" w:customStyle="1" w:styleId="TableNormal">
    <w:name w:val="Table Normal"/>
    <w:rsid w:val="00FD3F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D3FB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D3F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D3F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D3F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D3F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D3F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D3F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D3F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D3FB3"/>
  </w:style>
  <w:style w:type="table" w:customStyle="1" w:styleId="TableNormal">
    <w:name w:val="Table Normal"/>
    <w:rsid w:val="00FD3F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D3FB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D3F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 PRO2</dc:creator>
  <cp:lastModifiedBy>SECHCD2</cp:lastModifiedBy>
  <cp:revision>4</cp:revision>
  <dcterms:created xsi:type="dcterms:W3CDTF">2023-06-14T15:50:00Z</dcterms:created>
  <dcterms:modified xsi:type="dcterms:W3CDTF">2023-06-15T17:31:00Z</dcterms:modified>
</cp:coreProperties>
</file>